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034706" w:rsidRDefault="00316C2D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Волочаевская</w:t>
      </w:r>
      <w:r w:rsidR="00034706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«Утверждаю»</w:t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Директор МБОУ </w:t>
      </w:r>
      <w:r w:rsidR="00FB1F03">
        <w:rPr>
          <w:rFonts w:ascii="Times New Roman" w:hAnsi="Times New Roman" w:cs="Times New Roman"/>
          <w:sz w:val="24"/>
          <w:szCs w:val="24"/>
        </w:rPr>
        <w:t>Волочаевской</w:t>
      </w:r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FB1F03">
        <w:rPr>
          <w:rFonts w:ascii="Times New Roman" w:hAnsi="Times New Roman" w:cs="Times New Roman"/>
          <w:sz w:val="24"/>
          <w:szCs w:val="24"/>
        </w:rPr>
        <w:t xml:space="preserve">                    Приказ от 31.08.2020г. № 129</w:t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______________   </w:t>
      </w:r>
      <w:r w:rsidR="00FB1F03">
        <w:rPr>
          <w:rFonts w:ascii="Times New Roman" w:hAnsi="Times New Roman" w:cs="Times New Roman"/>
          <w:sz w:val="24"/>
          <w:szCs w:val="24"/>
        </w:rPr>
        <w:t>Корякин В.А.</w:t>
      </w:r>
    </w:p>
    <w:p w:rsidR="00034706" w:rsidRDefault="00034706" w:rsidP="00FB1F03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706" w:rsidRPr="00681069" w:rsidRDefault="00034706" w:rsidP="00034706">
      <w:pPr>
        <w:pStyle w:val="8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</w:t>
      </w:r>
      <w:r w:rsidRPr="00681069">
        <w:rPr>
          <w:b/>
          <w:sz w:val="56"/>
          <w:szCs w:val="56"/>
        </w:rPr>
        <w:t>ПРОГРАММА</w:t>
      </w:r>
    </w:p>
    <w:p w:rsidR="00034706" w:rsidRPr="00681069" w:rsidRDefault="00034706" w:rsidP="00034706">
      <w:pPr>
        <w:rPr>
          <w:b/>
          <w:i/>
          <w:sz w:val="40"/>
          <w:szCs w:val="40"/>
        </w:rPr>
      </w:pPr>
    </w:p>
    <w:p w:rsidR="00034706" w:rsidRPr="00681069" w:rsidRDefault="00034706" w:rsidP="00034706">
      <w:pPr>
        <w:shd w:val="clear" w:color="auto" w:fill="FFFFFF"/>
        <w:jc w:val="center"/>
        <w:rPr>
          <w:rFonts w:ascii="Georgia" w:hAnsi="Georgia"/>
          <w:b/>
          <w:bCs/>
          <w:i/>
          <w:color w:val="000000"/>
          <w:sz w:val="40"/>
          <w:szCs w:val="40"/>
        </w:rPr>
      </w:pP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 xml:space="preserve">внеурочной деятельности </w:t>
      </w:r>
    </w:p>
    <w:p w:rsidR="00034706" w:rsidRPr="00681069" w:rsidRDefault="00034706" w:rsidP="00034706">
      <w:pPr>
        <w:shd w:val="clear" w:color="auto" w:fill="FFFFFF"/>
        <w:jc w:val="center"/>
        <w:rPr>
          <w:rFonts w:ascii="Georgia" w:hAnsi="Georgia"/>
          <w:b/>
          <w:bCs/>
          <w:i/>
          <w:color w:val="000000"/>
          <w:sz w:val="40"/>
          <w:szCs w:val="40"/>
        </w:rPr>
      </w:pPr>
      <w:r>
        <w:rPr>
          <w:rFonts w:ascii="Georgia" w:hAnsi="Georgia"/>
          <w:b/>
          <w:bCs/>
          <w:i/>
          <w:color w:val="000000"/>
          <w:sz w:val="40"/>
          <w:szCs w:val="40"/>
        </w:rPr>
        <w:t xml:space="preserve">9  </w:t>
      </w: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>класс</w:t>
      </w:r>
    </w:p>
    <w:p w:rsidR="00034706" w:rsidRPr="00681069" w:rsidRDefault="00034706" w:rsidP="00034706">
      <w:pPr>
        <w:shd w:val="clear" w:color="auto" w:fill="FFFFFF"/>
        <w:jc w:val="center"/>
        <w:rPr>
          <w:rFonts w:ascii="Georgia" w:hAnsi="Georgia"/>
          <w:b/>
          <w:i/>
          <w:sz w:val="40"/>
          <w:szCs w:val="40"/>
        </w:rPr>
      </w:pP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>«</w:t>
      </w:r>
      <w:r w:rsidR="00316C2D">
        <w:rPr>
          <w:rFonts w:ascii="Georgia" w:hAnsi="Georgia"/>
          <w:b/>
          <w:bCs/>
          <w:i/>
          <w:color w:val="000000"/>
          <w:sz w:val="40"/>
          <w:szCs w:val="40"/>
        </w:rPr>
        <w:t>Математика «плюс»</w:t>
      </w:r>
      <w:r>
        <w:rPr>
          <w:rFonts w:ascii="Georgia" w:hAnsi="Georgia"/>
          <w:b/>
          <w:bCs/>
          <w:i/>
          <w:color w:val="000000"/>
          <w:sz w:val="40"/>
          <w:szCs w:val="40"/>
        </w:rPr>
        <w:t xml:space="preserve"> </w:t>
      </w:r>
      <w:r w:rsidRPr="00681069">
        <w:rPr>
          <w:rFonts w:ascii="Georgia" w:hAnsi="Georgia"/>
          <w:b/>
          <w:bCs/>
          <w:i/>
          <w:color w:val="000000"/>
          <w:sz w:val="40"/>
          <w:szCs w:val="40"/>
        </w:rPr>
        <w:t>»</w:t>
      </w:r>
    </w:p>
    <w:p w:rsidR="00034706" w:rsidRPr="00407F5D" w:rsidRDefault="00034706" w:rsidP="00034706">
      <w:pPr>
        <w:shd w:val="clear" w:color="auto" w:fill="FFFFFF"/>
        <w:rPr>
          <w:sz w:val="28"/>
          <w:szCs w:val="28"/>
        </w:rPr>
      </w:pPr>
      <w:r w:rsidRPr="00407F5D">
        <w:rPr>
          <w:sz w:val="28"/>
          <w:szCs w:val="28"/>
        </w:rPr>
        <w:t xml:space="preserve">по плану </w:t>
      </w:r>
      <w:r>
        <w:rPr>
          <w:rFonts w:ascii="Georgia" w:hAnsi="Georgia"/>
          <w:i/>
          <w:sz w:val="28"/>
          <w:szCs w:val="28"/>
        </w:rPr>
        <w:t>- 34</w:t>
      </w:r>
      <w:r w:rsidRPr="00694AB5">
        <w:rPr>
          <w:rFonts w:ascii="Georgia" w:hAnsi="Georgia"/>
          <w:i/>
          <w:sz w:val="28"/>
          <w:szCs w:val="28"/>
        </w:rPr>
        <w:t xml:space="preserve"> час</w:t>
      </w:r>
      <w:r>
        <w:rPr>
          <w:rFonts w:ascii="Georgia" w:hAnsi="Georgia"/>
          <w:i/>
          <w:sz w:val="28"/>
          <w:szCs w:val="28"/>
        </w:rPr>
        <w:t>а</w:t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center"/>
        <w:rPr>
          <w:color w:val="000000"/>
          <w:sz w:val="28"/>
          <w:szCs w:val="28"/>
        </w:rPr>
      </w:pP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    </w:t>
      </w:r>
      <w:proofErr w:type="spellStart"/>
      <w:r w:rsidR="00FB1F03">
        <w:rPr>
          <w:rFonts w:ascii="Georgia" w:hAnsi="Georgia"/>
          <w:b/>
          <w:i/>
          <w:color w:val="000000"/>
          <w:sz w:val="36"/>
          <w:szCs w:val="28"/>
          <w:u w:val="single"/>
        </w:rPr>
        <w:t>Клец</w:t>
      </w:r>
      <w:proofErr w:type="spellEnd"/>
      <w:r w:rsidR="00FB1F03">
        <w:rPr>
          <w:rFonts w:ascii="Georgia" w:hAnsi="Georgia"/>
          <w:b/>
          <w:i/>
          <w:color w:val="000000"/>
          <w:sz w:val="36"/>
          <w:szCs w:val="28"/>
          <w:u w:val="single"/>
        </w:rPr>
        <w:t xml:space="preserve"> Галина Ивановна</w:t>
      </w:r>
    </w:p>
    <w:p w:rsidR="00034706" w:rsidRDefault="00034706" w:rsidP="00034706">
      <w:pPr>
        <w:pStyle w:val="2"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34706" w:rsidRDefault="00034706" w:rsidP="00034706">
      <w:pPr>
        <w:pStyle w:val="2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6C2D" w:rsidRDefault="00316C2D" w:rsidP="000347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2D" w:rsidRDefault="00316C2D" w:rsidP="000347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2D" w:rsidRDefault="00316C2D" w:rsidP="000347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706" w:rsidRDefault="00034706" w:rsidP="000347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34706" w:rsidRPr="005E6628" w:rsidRDefault="00034706" w:rsidP="000347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706" w:rsidRPr="009E0136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Рабочая программа составлена в соответствии ФГОС, требованиями к уровню освоения программы (личностными,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предметными). Согласно плану внеурочной деятельности МБОУ </w:t>
      </w:r>
      <w:r w:rsidR="00FB1F03">
        <w:rPr>
          <w:rFonts w:ascii="Times New Roman" w:hAnsi="Times New Roman" w:cs="Times New Roman"/>
          <w:sz w:val="24"/>
          <w:szCs w:val="24"/>
        </w:rPr>
        <w:t>Волочаевская</w:t>
      </w:r>
      <w:r>
        <w:rPr>
          <w:rFonts w:ascii="Times New Roman" w:hAnsi="Times New Roman" w:cs="Times New Roman"/>
          <w:sz w:val="24"/>
          <w:szCs w:val="24"/>
        </w:rPr>
        <w:t xml:space="preserve"> СОШ курс «</w:t>
      </w:r>
      <w:r w:rsidR="00316C2D">
        <w:rPr>
          <w:rFonts w:ascii="Times New Roman" w:hAnsi="Times New Roman" w:cs="Times New Roman"/>
          <w:sz w:val="24"/>
          <w:szCs w:val="24"/>
        </w:rPr>
        <w:t>Математика «плюс»</w:t>
      </w:r>
      <w:r>
        <w:rPr>
          <w:rFonts w:ascii="Times New Roman" w:hAnsi="Times New Roman" w:cs="Times New Roman"/>
          <w:sz w:val="24"/>
          <w:szCs w:val="24"/>
        </w:rPr>
        <w:t>» относится общекультурному направлению внеурочной деятельности и его освоению отводится 34 часа в год, в неделю 1 час.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6628">
        <w:rPr>
          <w:rFonts w:ascii="Times New Roman" w:hAnsi="Times New Roman" w:cs="Times New Roman"/>
          <w:sz w:val="24"/>
          <w:szCs w:val="24"/>
        </w:rPr>
        <w:t xml:space="preserve">Данная программа предназначена для учащихся 9 класса. Цель курса: подготовить </w:t>
      </w:r>
      <w:proofErr w:type="gramStart"/>
      <w:r w:rsidRPr="005E662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6628">
        <w:rPr>
          <w:rFonts w:ascii="Times New Roman" w:hAnsi="Times New Roman" w:cs="Times New Roman"/>
          <w:sz w:val="24"/>
          <w:szCs w:val="24"/>
        </w:rPr>
        <w:t xml:space="preserve"> к итоговой государственной аттестации по математике.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6628">
        <w:rPr>
          <w:rFonts w:ascii="Times New Roman" w:hAnsi="Times New Roman" w:cs="Times New Roman"/>
          <w:sz w:val="24"/>
          <w:szCs w:val="24"/>
        </w:rPr>
        <w:t xml:space="preserve">На занятиях </w:t>
      </w:r>
      <w:r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5E6628">
        <w:rPr>
          <w:rFonts w:ascii="Times New Roman" w:hAnsi="Times New Roman" w:cs="Times New Roman"/>
          <w:sz w:val="24"/>
          <w:szCs w:val="24"/>
        </w:rPr>
        <w:t xml:space="preserve">планируется  повторить все изученные темы, подготовиться к экзамену. </w:t>
      </w:r>
      <w:proofErr w:type="gramStart"/>
      <w:r w:rsidRPr="005E6628">
        <w:rPr>
          <w:rFonts w:ascii="Times New Roman" w:hAnsi="Times New Roman" w:cs="Times New Roman"/>
          <w:sz w:val="24"/>
          <w:szCs w:val="24"/>
        </w:rPr>
        <w:t xml:space="preserve">Занятия направлены на то, чтобы развить интерес школьников к предмету, познакомить их с новыми идеями и методами, расширить представление об изучаемом в основном курсе материале, а главное, </w:t>
      </w:r>
      <w:proofErr w:type="spellStart"/>
      <w:r w:rsidRPr="005E66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E6628">
        <w:rPr>
          <w:rFonts w:ascii="Times New Roman" w:hAnsi="Times New Roman" w:cs="Times New Roman"/>
          <w:sz w:val="24"/>
          <w:szCs w:val="24"/>
        </w:rPr>
        <w:t>орешать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628">
        <w:rPr>
          <w:rFonts w:ascii="Times New Roman" w:hAnsi="Times New Roman" w:cs="Times New Roman"/>
          <w:sz w:val="24"/>
          <w:szCs w:val="24"/>
        </w:rPr>
        <w:t>задания,  аналогичные заданиям демонстрационного варианта экзаменацион</w:t>
      </w:r>
      <w:r w:rsidR="00FB1F03">
        <w:rPr>
          <w:rFonts w:ascii="Times New Roman" w:hAnsi="Times New Roman" w:cs="Times New Roman"/>
          <w:sz w:val="24"/>
          <w:szCs w:val="24"/>
        </w:rPr>
        <w:t>ной работы для проведения в 2021</w:t>
      </w:r>
      <w:r w:rsidRPr="005E6628">
        <w:rPr>
          <w:rFonts w:ascii="Times New Roman" w:hAnsi="Times New Roman" w:cs="Times New Roman"/>
          <w:sz w:val="24"/>
          <w:szCs w:val="24"/>
        </w:rPr>
        <w:t>году  государственной итоговой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628">
        <w:rPr>
          <w:rFonts w:ascii="Times New Roman" w:hAnsi="Times New Roman" w:cs="Times New Roman"/>
          <w:sz w:val="24"/>
          <w:szCs w:val="24"/>
        </w:rPr>
        <w:t>по математике обучающихся, освоивших основные общеобразовательные программы основного общего образования.  </w:t>
      </w:r>
      <w:proofErr w:type="gramEnd"/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6628">
        <w:rPr>
          <w:rFonts w:ascii="Times New Roman" w:hAnsi="Times New Roman" w:cs="Times New Roman"/>
          <w:sz w:val="24"/>
          <w:szCs w:val="24"/>
        </w:rPr>
        <w:t>Цель данного курса: оказание индивидуальной и систематической помощи девятикласснику при повторении алгебры и геометрии.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    Задачи курса: 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1) подготовить </w:t>
      </w:r>
      <w:proofErr w:type="gramStart"/>
      <w:r w:rsidRPr="005E662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6628">
        <w:rPr>
          <w:rFonts w:ascii="Times New Roman" w:hAnsi="Times New Roman" w:cs="Times New Roman"/>
          <w:sz w:val="24"/>
          <w:szCs w:val="24"/>
        </w:rPr>
        <w:t xml:space="preserve"> к экзаменам;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2) дать возможность проанализировать свои   способности;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3) помочь сориентироваться в выборе профиля для дальнейшего обучения.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    Функции элективного курса: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совершенствование навыков познавательной, организационной деятельности;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коррекция  знаний  по математике.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E6628">
        <w:rPr>
          <w:rFonts w:ascii="Times New Roman" w:hAnsi="Times New Roman" w:cs="Times New Roman"/>
          <w:sz w:val="24"/>
          <w:szCs w:val="24"/>
        </w:rPr>
        <w:t>Методы и формы обучения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5E6628">
        <w:rPr>
          <w:rFonts w:ascii="Times New Roman" w:hAnsi="Times New Roman" w:cs="Times New Roman"/>
          <w:sz w:val="24"/>
          <w:szCs w:val="24"/>
        </w:rPr>
        <w:t xml:space="preserve">Для работы с учащимися используются следующие  формы работы: лекции, практические работы, тестирование, выступления с докладами, содержащими отчет о выполнении индивидуального или группового домашнего задания, возможны различные формы творческой работы учащихся, как например, «защита решения», отчет по результатам «поисковой» работы на страницах книг, журналов, сайтов в Интернете по указанной теме, исследовательские работы и  проекты. </w:t>
      </w:r>
      <w:proofErr w:type="gramEnd"/>
    </w:p>
    <w:p w:rsidR="00034706" w:rsidRPr="005E6628" w:rsidRDefault="00034706" w:rsidP="0003470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Структура курса.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Программа </w:t>
      </w:r>
      <w:r w:rsidRPr="005E6628">
        <w:rPr>
          <w:rFonts w:ascii="Times New Roman" w:hAnsi="Times New Roman" w:cs="Times New Roman"/>
          <w:sz w:val="24"/>
          <w:szCs w:val="24"/>
        </w:rPr>
        <w:t xml:space="preserve">  содержит три  блока.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   Первый блок содержит алгебраические задания 1 части. Это задания с выбором одного ответа   четырех  предложенных  вариантов,  с  кратким  ответом   и  на  установление  соответствия  между  объектами  двух множеств.  В этом блоке проверяется  владение  основными  алгоритмами,  знание  и  понимание ключевых  элементов  содержания:  математических  понятий,  их  свойств, приемов решения задач и пр., отрабатывается умение пользоваться математической записью, решать  математические  задачи,  не  сводящиеся  к  прямому  применению алгоритма,  а  также  применять  математические  знания  в  простейших практических ситуациях.  </w:t>
      </w:r>
    </w:p>
    <w:p w:rsidR="00034706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Второй блок содержит геометрические задачи 1 части ОГЭ.  В этом блоке повторяются основные геометрические </w:t>
      </w:r>
      <w:proofErr w:type="gramStart"/>
      <w:r w:rsidRPr="005E6628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5E6628">
        <w:rPr>
          <w:rFonts w:ascii="Times New Roman" w:hAnsi="Times New Roman" w:cs="Times New Roman"/>
          <w:sz w:val="24"/>
          <w:szCs w:val="24"/>
        </w:rPr>
        <w:t xml:space="preserve"> и отрабатывается навык решения геометрических задач. Третий блок содержит задания 2 части.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Эта часть </w:t>
      </w:r>
      <w:r w:rsidRPr="005E6628">
        <w:rPr>
          <w:rFonts w:ascii="Times New Roman" w:hAnsi="Times New Roman" w:cs="Times New Roman"/>
          <w:sz w:val="24"/>
          <w:szCs w:val="24"/>
        </w:rPr>
        <w:t>содержит</w:t>
      </w:r>
      <w:r>
        <w:rPr>
          <w:rFonts w:ascii="Times New Roman" w:hAnsi="Times New Roman" w:cs="Times New Roman"/>
          <w:sz w:val="24"/>
          <w:szCs w:val="24"/>
        </w:rPr>
        <w:t xml:space="preserve">   задания</w:t>
      </w:r>
      <w:r w:rsidRPr="005E6628">
        <w:rPr>
          <w:rFonts w:ascii="Times New Roman" w:hAnsi="Times New Roman" w:cs="Times New Roman"/>
          <w:sz w:val="24"/>
          <w:szCs w:val="24"/>
        </w:rPr>
        <w:t xml:space="preserve">  повышенного  и  высокого  уровней  сложности из различных разделов курса математики (2 задания</w:t>
      </w:r>
      <w:proofErr w:type="gramEnd"/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lastRenderedPageBreak/>
        <w:t xml:space="preserve"> по геометрии,  3 задания по алгебре). Задания  направлены на проверку таких качеств математической подготовки выпускников, как: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уверенное  владение  формально-оперативным  алгебраическим аппаратом;  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умение  решить  планиметрическую  задачу,  применяя  различные теоретические знания курса геометрии;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умение  решить  комплексную  задачу,  включающую  в  себя  знания  из разных тем курса;  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умение математически грамотно и ясно записать решение, приводя при этом необходимые пояснения и обоснования;  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владение широким спектром приемов и способов рассуждений.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Итоговое занятие предполагает проведение пробн</w:t>
      </w:r>
      <w:r>
        <w:rPr>
          <w:rFonts w:ascii="Times New Roman" w:hAnsi="Times New Roman" w:cs="Times New Roman"/>
          <w:sz w:val="24"/>
          <w:szCs w:val="24"/>
        </w:rPr>
        <w:t>ого тестирования по материалам О</w:t>
      </w:r>
      <w:r w:rsidRPr="005E6628">
        <w:rPr>
          <w:rFonts w:ascii="Times New Roman" w:hAnsi="Times New Roman" w:cs="Times New Roman"/>
          <w:sz w:val="24"/>
          <w:szCs w:val="24"/>
        </w:rPr>
        <w:t>ГЭ.</w:t>
      </w:r>
    </w:p>
    <w:p w:rsidR="00034706" w:rsidRDefault="00034706" w:rsidP="0003470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Содержание курса.</w:t>
      </w:r>
    </w:p>
    <w:p w:rsidR="00034706" w:rsidRPr="005E6628" w:rsidRDefault="00034706" w:rsidP="0003470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Числа и вычисления.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Числа: натуральные, рациональные, иррациональные. Соответствия между числами и координатами на координатном луче. Сравнение чисел. Стандартная запись чисел. Сравнение  квадратных  корней  и рациональных чисел. Понятие процента. Текстовые задачи на проценты, дроби, отношения, пропорциональность. Округление чисел.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Алгебраические выражения.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Выражения, тождества. Область определения выражений. Составление буквенных выражений, по задачам или по чертежам. Одночлены. Многочлены. Действия с одночленами и многочленами. Формулы сокращенного умножения. Разложение многочленов на множители. Сокращение алгебраических дробей. Преобразование числовых выражений, содержащих квадратные корни.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 xml:space="preserve">Уравнения, системы уравнений.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Уравнения с одной переменной. Квадратные уравнения. Исследование квадратных уравнений. Дробно-рациональные уравнения. Уравнения с двумя переменными. Системы уравнений. Задачи, решаемые с помощью уравнений или систем уравнений.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Неравенства, системы неравенств.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Неравенства с одной переменной. Системы неравенств. Множество решений квадратного неравенства.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Последовательности и прогрессии.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 xml:space="preserve">Последовательности. Прогрессии. Рекуррентные формулы. Задачи, решаемые с помощью прогрессий. 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Функции.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Функции, аргумент функции, область определения, свойства функций. Нули функции. Максимальное и минимальное значение. Чтение графиков функций.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Тестовые задачи.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Задачи на проценты, на движение, работу. Составление уравнений к задачам.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Статистика и вероятность.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Мода, медиана, среднее арифметическое. Статистические характеристики. Решение задач.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Геометрические задачи.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Треугольники, четырехугольники. Равенство треугольников, подобие. Формулы площади. Пропорциональные отрезки. Окружности. Углы: вписанные и центральные.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lastRenderedPageBreak/>
        <w:t>Задания повышенного уровня сложности (часть</w:t>
      </w:r>
      <w:proofErr w:type="gramStart"/>
      <w:r w:rsidRPr="005E6628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5E6628">
        <w:rPr>
          <w:rFonts w:ascii="Times New Roman" w:hAnsi="Times New Roman" w:cs="Times New Roman"/>
          <w:b/>
          <w:sz w:val="24"/>
          <w:szCs w:val="24"/>
        </w:rPr>
        <w:t>).</w:t>
      </w:r>
    </w:p>
    <w:p w:rsidR="00034706" w:rsidRPr="005E6628" w:rsidRDefault="00034706" w:rsidP="0003470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5E6628">
        <w:rPr>
          <w:rFonts w:ascii="Times New Roman" w:hAnsi="Times New Roman" w:cs="Times New Roman"/>
          <w:sz w:val="24"/>
          <w:szCs w:val="24"/>
        </w:rPr>
        <w:t>Итоговое занятие.</w:t>
      </w:r>
    </w:p>
    <w:p w:rsidR="00034706" w:rsidRPr="005E6628" w:rsidRDefault="00034706" w:rsidP="00034706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</w:p>
    <w:p w:rsidR="00034706" w:rsidRPr="005E6628" w:rsidRDefault="00034706" w:rsidP="00034706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628">
        <w:rPr>
          <w:rFonts w:ascii="Times New Roman" w:hAnsi="Times New Roman" w:cs="Times New Roman"/>
          <w:b/>
          <w:sz w:val="24"/>
          <w:szCs w:val="24"/>
        </w:rPr>
        <w:t>( Результаты освоения курса)</w:t>
      </w:r>
    </w:p>
    <w:p w:rsidR="00034706" w:rsidRPr="005E6628" w:rsidRDefault="00034706" w:rsidP="00034706">
      <w:pPr>
        <w:pStyle w:val="a3"/>
        <w:spacing w:after="0" w:line="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E6628">
        <w:rPr>
          <w:rFonts w:ascii="Times New Roman" w:hAnsi="Times New Roman"/>
          <w:b/>
          <w:sz w:val="24"/>
          <w:szCs w:val="24"/>
        </w:rPr>
        <w:t>Личностные</w:t>
      </w:r>
    </w:p>
    <w:p w:rsidR="00034706" w:rsidRPr="005E6628" w:rsidRDefault="00034706" w:rsidP="00034706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рассуждений, решений задач, рассматриваемых проблем;</w:t>
      </w:r>
    </w:p>
    <w:p w:rsidR="00034706" w:rsidRPr="005E6628" w:rsidRDefault="00034706" w:rsidP="00034706">
      <w:pPr>
        <w:pStyle w:val="a3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 xml:space="preserve">умение строить речевые конструкции (устные и письменные) с использованием изученной терминологии и символики, понимать смысл поставленной задачи. Осуществлять перевод с естественного языка </w:t>
      </w:r>
      <w:proofErr w:type="gramStart"/>
      <w:r w:rsidRPr="005E6628">
        <w:rPr>
          <w:rFonts w:ascii="Times New Roman" w:hAnsi="Times New Roman"/>
          <w:sz w:val="24"/>
          <w:szCs w:val="24"/>
        </w:rPr>
        <w:t>на</w:t>
      </w:r>
      <w:proofErr w:type="gramEnd"/>
      <w:r w:rsidRPr="005E6628">
        <w:rPr>
          <w:rFonts w:ascii="Times New Roman" w:hAnsi="Times New Roman"/>
          <w:sz w:val="24"/>
          <w:szCs w:val="24"/>
        </w:rPr>
        <w:t xml:space="preserve"> математический и наоборот.</w:t>
      </w:r>
    </w:p>
    <w:p w:rsidR="00034706" w:rsidRPr="005E6628" w:rsidRDefault="00034706" w:rsidP="00034706">
      <w:pPr>
        <w:pStyle w:val="a3"/>
        <w:spacing w:after="0" w:line="0" w:lineRule="atLeast"/>
        <w:ind w:left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E6628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034706" w:rsidRPr="005E6628" w:rsidRDefault="00034706" w:rsidP="00034706"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034706" w:rsidRPr="005E6628" w:rsidRDefault="00034706" w:rsidP="00034706">
      <w:pPr>
        <w:pStyle w:val="a3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умение работать с учебным математическим текстом (находить ответы на поставленные вопросы, выделять смысловые фрагменты);</w:t>
      </w:r>
    </w:p>
    <w:p w:rsidR="00034706" w:rsidRPr="005E6628" w:rsidRDefault="00034706" w:rsidP="00034706">
      <w:pPr>
        <w:pStyle w:val="a3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 xml:space="preserve"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</w:t>
      </w:r>
      <w:proofErr w:type="spellStart"/>
      <w:r w:rsidRPr="005E6628">
        <w:rPr>
          <w:rFonts w:ascii="Times New Roman" w:hAnsi="Times New Roman"/>
          <w:sz w:val="24"/>
          <w:szCs w:val="24"/>
        </w:rPr>
        <w:t>контрпримеров</w:t>
      </w:r>
      <w:proofErr w:type="spellEnd"/>
      <w:r w:rsidRPr="005E6628">
        <w:rPr>
          <w:rFonts w:ascii="Times New Roman" w:hAnsi="Times New Roman"/>
          <w:sz w:val="24"/>
          <w:szCs w:val="24"/>
        </w:rPr>
        <w:t xml:space="preserve"> неверные утверждения;</w:t>
      </w:r>
    </w:p>
    <w:p w:rsidR="00034706" w:rsidRPr="005E6628" w:rsidRDefault="00034706" w:rsidP="00034706">
      <w:pPr>
        <w:pStyle w:val="a3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:rsidR="00034706" w:rsidRPr="005E6628" w:rsidRDefault="00034706" w:rsidP="00034706">
      <w:pPr>
        <w:pStyle w:val="a3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применение приёмов самоконтроля при решении учебных  задач;</w:t>
      </w:r>
    </w:p>
    <w:p w:rsidR="00034706" w:rsidRPr="005E6628" w:rsidRDefault="00034706" w:rsidP="00034706">
      <w:pPr>
        <w:pStyle w:val="a3"/>
        <w:numPr>
          <w:ilvl w:val="0"/>
          <w:numId w:val="2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умение видеть математическую задачу в несложных практических ситуациях.</w:t>
      </w:r>
    </w:p>
    <w:p w:rsidR="00034706" w:rsidRPr="005E6628" w:rsidRDefault="00034706" w:rsidP="00034706">
      <w:pPr>
        <w:pStyle w:val="a3"/>
        <w:numPr>
          <w:ilvl w:val="0"/>
          <w:numId w:val="1"/>
        </w:numPr>
        <w:spacing w:after="0" w:line="0" w:lineRule="atLeast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E6628">
        <w:rPr>
          <w:rFonts w:ascii="Times New Roman" w:hAnsi="Times New Roman"/>
          <w:b/>
          <w:sz w:val="24"/>
          <w:szCs w:val="24"/>
        </w:rPr>
        <w:t>Предметные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умение решать текстовые задачи арифметическим способом, используя различные стратегии и способы рассуждения;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приобретение опыта измерения длин отрезков, величин углов, вычисления площадей и объёмов; понимание идеи измерение длин площадей, объёмов;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знакомство с идеями равенства фигур, симметрии; умение распознавать и изображать равные и симметричные фигуры;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умение проводить несложные практические расчёты (включающие вычисления с процентами, выполнение необходимых измерений, использование прикидки и оценки);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выполнение стандартных процедур на координатной плоскости;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t>понимание и использование информации, представленной в форме таблиц, столбчатой и круговой диаграммы;</w:t>
      </w:r>
    </w:p>
    <w:p w:rsidR="00034706" w:rsidRPr="005E6628" w:rsidRDefault="00034706" w:rsidP="00034706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5E6628">
        <w:rPr>
          <w:rFonts w:ascii="Times New Roman" w:hAnsi="Times New Roman"/>
          <w:sz w:val="24"/>
          <w:szCs w:val="24"/>
        </w:rPr>
        <w:lastRenderedPageBreak/>
        <w:t>умение решать простейшие комбинаторные задачи перебором возможных вариантов.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12. вычислительные навыки: умение применять вычислительные навыки    при решении практических задач, бытовых, кулинарных и других расчетах</w:t>
      </w:r>
      <w:r w:rsidRPr="005E662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13. геометрические навыки: умение рассчитать площадь, периметр при решении практических задач на составление сметы на ремонт помещений, задачи связанные с дизайном</w:t>
      </w:r>
      <w:r w:rsidRPr="005E662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14. анализировать и осмысливать текст задачи; моделировать условие с помощью схем, рисунков; строить логическую цепочку рассуждений; критически оценивать полученный ответ;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15. решать задачи из реальной практики, используя при необходимости калькулятор;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16. извлекать необходимую информацию из текста, осуществлять самоконтроль;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17 извлекать информацию из таблиц и диаграмм, выполнять вычисления по табличным данным;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18. выполнять сбор информации в несложных случаях, представлять информацию в виде таблиц и диаграмм, в том числе с помощью компьютерных программ;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19. строить речевые конструкции;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20. </w:t>
      </w:r>
      <w:r w:rsidRPr="005E6628">
        <w:rPr>
          <w:rFonts w:ascii="Times New Roman" w:hAnsi="Times New Roman" w:cs="Times New Roman"/>
          <w:color w:val="00000A"/>
          <w:sz w:val="24"/>
          <w:szCs w:val="24"/>
        </w:rPr>
        <w:t>изображать геометрические фигура с помощью инструментов и от руки, на клетчатой бумаге, вычислять площади фигур, уметь выполнять расчеты по ремонту квартиры, комнаты, участка земли и  др.;</w:t>
      </w:r>
    </w:p>
    <w:p w:rsidR="00034706" w:rsidRPr="005E6628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21. выполнять вычисления с реальными данными;</w:t>
      </w:r>
    </w:p>
    <w:p w:rsidR="00034706" w:rsidRDefault="00034706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5E6628">
        <w:rPr>
          <w:rFonts w:ascii="Times New Roman" w:hAnsi="Times New Roman" w:cs="Times New Roman"/>
          <w:color w:val="00000A"/>
          <w:sz w:val="24"/>
          <w:szCs w:val="24"/>
        </w:rPr>
        <w:t>22. проводить случайные эксперименты, в том числе с помощью   компьютерного моделирования,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интерпретировать их результаты.</w:t>
      </w:r>
    </w:p>
    <w:p w:rsidR="00D52DDF" w:rsidRDefault="00D52DDF" w:rsidP="00D52DDF">
      <w:pPr>
        <w:keepNext/>
        <w:keepLines/>
        <w:spacing w:line="260" w:lineRule="exact"/>
        <w:ind w:left="-1134" w:right="-143"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52DDF" w:rsidRPr="00D635D9" w:rsidRDefault="00D52DDF" w:rsidP="00D52DDF">
      <w:pPr>
        <w:keepNext/>
        <w:keepLines/>
        <w:spacing w:line="260" w:lineRule="exact"/>
        <w:ind w:left="-1134" w:right="-143"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635D9">
        <w:rPr>
          <w:rFonts w:ascii="Times New Roman" w:hAnsi="Times New Roman" w:cs="Times New Roman"/>
          <w:b/>
          <w:i/>
          <w:sz w:val="24"/>
          <w:szCs w:val="24"/>
          <w:u w:val="single"/>
        </w:rPr>
        <w:t>Место предмета в учебном плане:</w:t>
      </w:r>
    </w:p>
    <w:p w:rsidR="00D52DDF" w:rsidRPr="00D635D9" w:rsidRDefault="00D52DDF" w:rsidP="00D52DDF">
      <w:pPr>
        <w:keepNext/>
        <w:keepLines/>
        <w:spacing w:line="260" w:lineRule="exact"/>
        <w:ind w:left="-1134" w:right="-143"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52DDF" w:rsidRPr="00D635D9" w:rsidRDefault="00D52DDF" w:rsidP="00D52DDF">
      <w:pPr>
        <w:pStyle w:val="c2c5"/>
        <w:rPr>
          <w:color w:val="000000" w:themeColor="text1"/>
        </w:rPr>
      </w:pPr>
      <w:r>
        <w:rPr>
          <w:rStyle w:val="20"/>
        </w:rPr>
        <w:t>Согласно   ФГОС  на изучение курса  в 9 классе отводится 34 часа из расчета 1</w:t>
      </w:r>
      <w:r w:rsidRPr="00D635D9">
        <w:rPr>
          <w:rStyle w:val="20"/>
        </w:rPr>
        <w:t xml:space="preserve"> ч в неделю. </w:t>
      </w:r>
      <w:r w:rsidRPr="00D635D9">
        <w:t xml:space="preserve">Но в </w:t>
      </w:r>
      <w:r w:rsidRPr="00D635D9">
        <w:rPr>
          <w:color w:val="000000" w:themeColor="text1"/>
        </w:rPr>
        <w:t>соответствии с  календарным учебным граф</w:t>
      </w:r>
      <w:r>
        <w:rPr>
          <w:color w:val="000000" w:themeColor="text1"/>
        </w:rPr>
        <w:t xml:space="preserve">иком  МБОУ </w:t>
      </w:r>
      <w:r w:rsidR="00FB1F03">
        <w:rPr>
          <w:color w:val="000000" w:themeColor="text1"/>
        </w:rPr>
        <w:t>Волочаевской СОШ на 2020-2021</w:t>
      </w:r>
      <w:r w:rsidRPr="00D635D9">
        <w:rPr>
          <w:color w:val="000000" w:themeColor="text1"/>
        </w:rPr>
        <w:t xml:space="preserve"> учебный год</w:t>
      </w:r>
      <w:r w:rsidR="00FB1F03">
        <w:rPr>
          <w:color w:val="000000" w:themeColor="text1"/>
        </w:rPr>
        <w:t>,</w:t>
      </w:r>
      <w:r w:rsidRPr="00D635D9">
        <w:rPr>
          <w:color w:val="000000" w:themeColor="text1"/>
        </w:rPr>
        <w:t xml:space="preserve"> расписанием  учебных занятий  МБОУ </w:t>
      </w:r>
      <w:r w:rsidR="00FB1F03">
        <w:rPr>
          <w:color w:val="000000" w:themeColor="text1"/>
        </w:rPr>
        <w:t xml:space="preserve">Волочаевской СОШ  </w:t>
      </w:r>
      <w:r w:rsidRPr="00D635D9">
        <w:rPr>
          <w:color w:val="000000" w:themeColor="text1"/>
        </w:rPr>
        <w:t>да</w:t>
      </w:r>
      <w:r>
        <w:rPr>
          <w:color w:val="000000" w:themeColor="text1"/>
        </w:rPr>
        <w:t>нная программ</w:t>
      </w:r>
      <w:r w:rsidR="00FB1F03">
        <w:rPr>
          <w:color w:val="000000" w:themeColor="text1"/>
        </w:rPr>
        <w:t>а в 2020-2021</w:t>
      </w:r>
      <w:r w:rsidRPr="00D635D9">
        <w:rPr>
          <w:color w:val="000000" w:themeColor="text1"/>
        </w:rPr>
        <w:t>уч</w:t>
      </w:r>
      <w:proofErr w:type="gramStart"/>
      <w:r w:rsidRPr="00D635D9">
        <w:rPr>
          <w:color w:val="000000" w:themeColor="text1"/>
        </w:rPr>
        <w:t>.г</w:t>
      </w:r>
      <w:proofErr w:type="gramEnd"/>
      <w:r w:rsidRPr="00D635D9">
        <w:rPr>
          <w:color w:val="000000" w:themeColor="text1"/>
        </w:rPr>
        <w:t xml:space="preserve">оду  в </w:t>
      </w:r>
      <w:r>
        <w:rPr>
          <w:b/>
          <w:color w:val="000000" w:themeColor="text1"/>
        </w:rPr>
        <w:t>9</w:t>
      </w:r>
      <w:r w:rsidRPr="00D635D9">
        <w:rPr>
          <w:b/>
          <w:color w:val="000000" w:themeColor="text1"/>
        </w:rPr>
        <w:t xml:space="preserve"> классе</w:t>
      </w:r>
      <w:r w:rsidRPr="00D635D9">
        <w:rPr>
          <w:color w:val="000000" w:themeColor="text1"/>
        </w:rPr>
        <w:t xml:space="preserve"> будет реализована  в объёме  </w:t>
      </w:r>
      <w:r>
        <w:rPr>
          <w:b/>
          <w:color w:val="000000" w:themeColor="text1"/>
        </w:rPr>
        <w:t>34</w:t>
      </w:r>
      <w:r w:rsidRPr="00D635D9">
        <w:rPr>
          <w:b/>
          <w:color w:val="000000" w:themeColor="text1"/>
        </w:rPr>
        <w:t xml:space="preserve"> час</w:t>
      </w:r>
      <w:r>
        <w:rPr>
          <w:b/>
          <w:color w:val="000000" w:themeColor="text1"/>
        </w:rPr>
        <w:t>а</w:t>
      </w:r>
    </w:p>
    <w:p w:rsidR="00D52DDF" w:rsidRPr="005E6628" w:rsidRDefault="00D52DDF" w:rsidP="00034706">
      <w:pPr>
        <w:spacing w:after="0" w:line="0" w:lineRule="atLeast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034706" w:rsidRPr="005E6628" w:rsidRDefault="00034706" w:rsidP="0003470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E66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</w:t>
      </w:r>
    </w:p>
    <w:tbl>
      <w:tblPr>
        <w:tblStyle w:val="a4"/>
        <w:tblW w:w="15417" w:type="dxa"/>
        <w:tblLook w:val="04A0"/>
      </w:tblPr>
      <w:tblGrid>
        <w:gridCol w:w="817"/>
        <w:gridCol w:w="1559"/>
        <w:gridCol w:w="1560"/>
        <w:gridCol w:w="9780"/>
        <w:gridCol w:w="1701"/>
      </w:tblGrid>
      <w:tr w:rsidR="00034706" w:rsidRPr="005E6628" w:rsidTr="003E72D3">
        <w:tc>
          <w:tcPr>
            <w:tcW w:w="817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Дата по факту</w:t>
            </w:r>
          </w:p>
        </w:tc>
        <w:tc>
          <w:tcPr>
            <w:tcW w:w="978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34706" w:rsidRPr="00C7637B" w:rsidRDefault="00034706" w:rsidP="00FB1F0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C7637B">
              <w:rPr>
                <w:rFonts w:eastAsia="Calibri"/>
                <w:sz w:val="24"/>
                <w:szCs w:val="24"/>
              </w:rPr>
              <w:t>0</w:t>
            </w:r>
            <w:r w:rsidR="00FB1F03">
              <w:rPr>
                <w:rFonts w:eastAsia="Calibri"/>
                <w:sz w:val="24"/>
                <w:szCs w:val="24"/>
              </w:rPr>
              <w:t>2</w:t>
            </w:r>
            <w:r w:rsidRPr="00C7637B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Натуральные, рациональные, иррациональные.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</w:t>
            </w:r>
            <w:r w:rsidR="00034706" w:rsidRPr="00C7637B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Соответствия между числами и координатами на координатном луче.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 w:rsidR="00034706" w:rsidRPr="00C7637B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Сравнение чисел.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spacing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="00034706" w:rsidRPr="00C7637B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Понятие процента.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034706" w:rsidRPr="00C7637B" w:rsidRDefault="00FB1F03" w:rsidP="00FB1F0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="00034706" w:rsidRPr="00C7637B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Сравнение  квадратных  корней  и рациональных чисел.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34706" w:rsidRPr="00C7637B" w:rsidRDefault="00034706" w:rsidP="00FB1F0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C7637B">
              <w:rPr>
                <w:rFonts w:eastAsia="Calibri"/>
                <w:sz w:val="24"/>
                <w:szCs w:val="24"/>
              </w:rPr>
              <w:t>0</w:t>
            </w:r>
            <w:r w:rsidR="00FB1F03">
              <w:rPr>
                <w:rFonts w:eastAsia="Calibri"/>
                <w:sz w:val="24"/>
                <w:szCs w:val="24"/>
              </w:rPr>
              <w:t>7</w:t>
            </w:r>
            <w:r w:rsidRPr="00C7637B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Текстовые задачи на проценты, дроби, отношения, пропорциональность.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034706" w:rsidRPr="00C7637B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b/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Округление чисел.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="00034706" w:rsidRPr="00C7637B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Выражения, тождества.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  <w:r w:rsidR="00034706" w:rsidRPr="00C7637B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Область определения выражений.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="00034706" w:rsidRPr="00C7637B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Составление буквенных выражений, по задачам или по чертежам.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  <w:r w:rsidR="00034706" w:rsidRPr="00C7637B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Одночлены. Многочлены. Действия с одночленами и многочленами.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034706" w:rsidRPr="00C7637B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  <w:r w:rsidR="00034706" w:rsidRPr="00C7637B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Разложение многочленов на множители.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</w:t>
            </w:r>
            <w:r w:rsidR="00034706" w:rsidRPr="00C7637B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Сокращение алгебраических дробей.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 w:rsidR="00034706" w:rsidRPr="00C7637B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Преобразование числовых выражений, содержащих квадратные корни.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="00034706" w:rsidRPr="00C7637B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Уравнения с одной переменной.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  <w:r w:rsidR="00034706" w:rsidRPr="00C7637B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Квадратные уравнения.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034706" w:rsidRPr="00C7637B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Исследование квадратных уравнений.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  <w:r w:rsidR="00034706" w:rsidRPr="00C7637B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Дробно-рациональные уравнения.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03</w:t>
            </w:r>
            <w:r w:rsidR="00034706" w:rsidRPr="00C7637B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Уравнения с двумя переменными.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="00034706" w:rsidRPr="00C7637B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Системы уравнений.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 w:rsidR="00034706" w:rsidRPr="00C7637B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Задачи, решаемые с помощью уравнений или систем уравнений.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  <w:r w:rsidR="00034706" w:rsidRPr="00C7637B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Неравенства с одной переменной.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03</w:t>
            </w:r>
            <w:r w:rsidR="00034706" w:rsidRPr="00C7637B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Системы неравенств.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="00034706" w:rsidRPr="00C7637B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Множество решений квадратного неравенства.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rPr>
          <w:trHeight w:val="639"/>
        </w:trPr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 w:rsidR="00034706" w:rsidRPr="00C7637B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Последовательности. Прогрессии. Рекуррентные формулы. Задачи,</w:t>
            </w:r>
            <w:r>
              <w:rPr>
                <w:sz w:val="24"/>
                <w:szCs w:val="24"/>
              </w:rPr>
              <w:t xml:space="preserve"> решаемые с помощью прогрессий.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  <w:r w:rsidR="00034706" w:rsidRPr="00C7637B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 xml:space="preserve">Последовательности. Прогрессии. Рекуррентные формулы. Задачи, решаемые с помощью прогрессий. 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</w:t>
            </w:r>
            <w:r w:rsidR="00034706" w:rsidRPr="00C7637B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Функции, аргумент функции, область определения, свойства функций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034706" w:rsidRPr="00C7637B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Задачи на проценты, на движение, работу. Составление уравнений к задачам.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="00034706" w:rsidRPr="00C7637B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Геометрические задачи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  <w:r w:rsidR="00034706" w:rsidRPr="00C7637B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Геометрические задачи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="00034706" w:rsidRPr="00C7637B">
              <w:rPr>
                <w:rFonts w:eastAsia="Calibri"/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>Геометрические задачи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34706" w:rsidRPr="00C7637B">
              <w:rPr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 xml:space="preserve">Задания повышенного уровня сложности 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  <w:tr w:rsidR="00034706" w:rsidRPr="005E6628" w:rsidTr="003E72D3">
        <w:tc>
          <w:tcPr>
            <w:tcW w:w="817" w:type="dxa"/>
          </w:tcPr>
          <w:p w:rsidR="00034706" w:rsidRPr="00C7637B" w:rsidRDefault="00034706" w:rsidP="003E72D3">
            <w:pPr>
              <w:jc w:val="center"/>
              <w:rPr>
                <w:sz w:val="24"/>
                <w:szCs w:val="24"/>
              </w:rPr>
            </w:pPr>
            <w:r w:rsidRPr="00C7637B"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034706" w:rsidRPr="00C7637B" w:rsidRDefault="00FB1F03" w:rsidP="003E7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34706" w:rsidRPr="00C7637B">
              <w:rPr>
                <w:sz w:val="24"/>
                <w:szCs w:val="24"/>
              </w:rPr>
              <w:t>.05</w:t>
            </w:r>
          </w:p>
        </w:tc>
        <w:tc>
          <w:tcPr>
            <w:tcW w:w="1560" w:type="dxa"/>
          </w:tcPr>
          <w:p w:rsidR="00034706" w:rsidRPr="005E6628" w:rsidRDefault="00034706" w:rsidP="003E72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80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  <w:r w:rsidRPr="005E6628">
              <w:rPr>
                <w:sz w:val="24"/>
                <w:szCs w:val="24"/>
              </w:rPr>
              <w:t xml:space="preserve">  Итоговое занятие.</w:t>
            </w:r>
          </w:p>
        </w:tc>
        <w:tc>
          <w:tcPr>
            <w:tcW w:w="1701" w:type="dxa"/>
          </w:tcPr>
          <w:p w:rsidR="00034706" w:rsidRPr="005E6628" w:rsidRDefault="00034706" w:rsidP="003E72D3">
            <w:pPr>
              <w:rPr>
                <w:sz w:val="24"/>
                <w:szCs w:val="24"/>
              </w:rPr>
            </w:pPr>
          </w:p>
        </w:tc>
      </w:tr>
    </w:tbl>
    <w:p w:rsidR="00CF2F59" w:rsidRDefault="00CF2F59" w:rsidP="00FB1F03"/>
    <w:sectPr w:rsidR="00CF2F59" w:rsidSect="00034706">
      <w:footerReference w:type="default" r:id="rId7"/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41A" w:rsidRDefault="00CA441A" w:rsidP="00034706">
      <w:pPr>
        <w:spacing w:after="0" w:line="240" w:lineRule="auto"/>
      </w:pPr>
      <w:r>
        <w:separator/>
      </w:r>
    </w:p>
  </w:endnote>
  <w:endnote w:type="continuationSeparator" w:id="1">
    <w:p w:rsidR="00CA441A" w:rsidRDefault="00CA441A" w:rsidP="00034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781420"/>
    </w:sdtPr>
    <w:sdtContent>
      <w:p w:rsidR="00034706" w:rsidRDefault="00F776BA">
        <w:pPr>
          <w:pStyle w:val="a7"/>
          <w:jc w:val="right"/>
        </w:pPr>
        <w:fldSimple w:instr=" PAGE   \* MERGEFORMAT ">
          <w:r w:rsidR="00316C2D">
            <w:rPr>
              <w:noProof/>
            </w:rPr>
            <w:t>5</w:t>
          </w:r>
        </w:fldSimple>
      </w:p>
    </w:sdtContent>
  </w:sdt>
  <w:p w:rsidR="00034706" w:rsidRDefault="000347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41A" w:rsidRDefault="00CA441A" w:rsidP="00034706">
      <w:pPr>
        <w:spacing w:after="0" w:line="240" w:lineRule="auto"/>
      </w:pPr>
      <w:r>
        <w:separator/>
      </w:r>
    </w:p>
  </w:footnote>
  <w:footnote w:type="continuationSeparator" w:id="1">
    <w:p w:rsidR="00CA441A" w:rsidRDefault="00CA441A" w:rsidP="00034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71CC1"/>
    <w:multiLevelType w:val="hybridMultilevel"/>
    <w:tmpl w:val="C5E471D0"/>
    <w:lvl w:ilvl="0" w:tplc="BFF6DD6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E619DB"/>
    <w:multiLevelType w:val="hybridMultilevel"/>
    <w:tmpl w:val="B8EA9206"/>
    <w:lvl w:ilvl="0" w:tplc="6C6E572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5625C8"/>
    <w:multiLevelType w:val="hybridMultilevel"/>
    <w:tmpl w:val="87EA8402"/>
    <w:lvl w:ilvl="0" w:tplc="A4249B74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706"/>
    <w:rsid w:val="00034706"/>
    <w:rsid w:val="00083240"/>
    <w:rsid w:val="001C3230"/>
    <w:rsid w:val="00240630"/>
    <w:rsid w:val="00316C2D"/>
    <w:rsid w:val="006741C1"/>
    <w:rsid w:val="00A10859"/>
    <w:rsid w:val="00AE23BA"/>
    <w:rsid w:val="00CA441A"/>
    <w:rsid w:val="00CF2F59"/>
    <w:rsid w:val="00D52DDF"/>
    <w:rsid w:val="00D57E28"/>
    <w:rsid w:val="00F776BA"/>
    <w:rsid w:val="00FB1F03"/>
    <w:rsid w:val="00FE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06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4706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03470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2">
    <w:name w:val="стиль2"/>
    <w:basedOn w:val="a"/>
    <w:rsid w:val="00034706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34"/>
    <w:qFormat/>
    <w:rsid w:val="00034706"/>
    <w:pPr>
      <w:ind w:left="720"/>
      <w:contextualSpacing/>
    </w:pPr>
  </w:style>
  <w:style w:type="table" w:styleId="a4">
    <w:name w:val="Table Grid"/>
    <w:basedOn w:val="a1"/>
    <w:uiPriority w:val="39"/>
    <w:rsid w:val="00034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34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470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706"/>
    <w:rPr>
      <w:rFonts w:eastAsiaTheme="minorEastAsia"/>
      <w:lang w:eastAsia="ru-RU"/>
    </w:rPr>
  </w:style>
  <w:style w:type="paragraph" w:customStyle="1" w:styleId="c2c5">
    <w:name w:val="c2 c5"/>
    <w:basedOn w:val="a"/>
    <w:uiPriority w:val="99"/>
    <w:semiHidden/>
    <w:rsid w:val="00D5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(2)"/>
    <w:basedOn w:val="a0"/>
    <w:rsid w:val="00D52DDF"/>
    <w:rPr>
      <w:rFonts w:ascii="Times New Roman" w:hAnsi="Times New Roman" w:cs="Times New Roman" w:hint="default"/>
      <w:strike w:val="0"/>
      <w:dstrike w:val="0"/>
      <w:spacing w:val="0"/>
      <w:sz w:val="22"/>
      <w:szCs w:val="22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FB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1F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cp:lastPrinted>2018-10-11T17:43:00Z</cp:lastPrinted>
  <dcterms:created xsi:type="dcterms:W3CDTF">2020-10-06T07:50:00Z</dcterms:created>
  <dcterms:modified xsi:type="dcterms:W3CDTF">2020-11-05T08:05:00Z</dcterms:modified>
</cp:coreProperties>
</file>